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634AF1" w:rsidRPr="00634AF1" w14:paraId="7D5E05CB" w14:textId="77777777" w:rsidTr="003F3C1C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BB9F" w14:textId="77DD8958" w:rsidR="00634AF1" w:rsidRPr="00634AF1" w:rsidRDefault="009160FB" w:rsidP="00634AF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 </w:t>
            </w:r>
            <w:r w:rsidR="00634AF1" w:rsidRPr="00634AF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31D94CE" w14:textId="77777777" w:rsidR="00634AF1" w:rsidRPr="00634AF1" w:rsidRDefault="00634AF1" w:rsidP="00634AF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634AF1">
              <w:rPr>
                <w:rFonts w:ascii="Tw Cen MT" w:hAnsi="Tw Cen MT"/>
                <w:b/>
                <w:sz w:val="28"/>
                <w:szCs w:val="28"/>
              </w:rPr>
              <w:t>22PE1DS404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E29F11" w14:textId="77777777" w:rsidR="00634AF1" w:rsidRPr="00634AF1" w:rsidRDefault="00634AF1" w:rsidP="00634AF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0FD2F50" w14:textId="77777777" w:rsidR="00634AF1" w:rsidRPr="00634AF1" w:rsidRDefault="00634AF1" w:rsidP="00634AF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C0CC543" w14:textId="77777777" w:rsidR="00634AF1" w:rsidRPr="00634AF1" w:rsidRDefault="00634AF1" w:rsidP="00634AF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0F873D6" w14:textId="77777777" w:rsidR="00634AF1" w:rsidRPr="00634AF1" w:rsidRDefault="00634AF1" w:rsidP="00634AF1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68079B6" w14:textId="77777777" w:rsidR="00634AF1" w:rsidRPr="00634AF1" w:rsidRDefault="00634AF1" w:rsidP="00634AF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9CA11F7" w14:textId="77777777" w:rsidR="00634AF1" w:rsidRPr="00634AF1" w:rsidRDefault="00634AF1" w:rsidP="00634AF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81FDD4F" w14:textId="77777777" w:rsidR="00634AF1" w:rsidRPr="00634AF1" w:rsidRDefault="00634AF1" w:rsidP="00634AF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7A22D2" w14:textId="77777777" w:rsidR="00634AF1" w:rsidRPr="00634AF1" w:rsidRDefault="00634AF1" w:rsidP="00634AF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CDB2" w14:textId="77777777" w:rsidR="00634AF1" w:rsidRPr="00634AF1" w:rsidRDefault="00634AF1" w:rsidP="00634AF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634AF1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7F9E251F" w14:textId="77777777" w:rsidR="00634AF1" w:rsidRPr="00634AF1" w:rsidRDefault="00634AF1" w:rsidP="00634AF1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634AF1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710311E4" w14:textId="77777777" w:rsidR="00634AF1" w:rsidRPr="00634AF1" w:rsidRDefault="00634AF1" w:rsidP="00634AF1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634AF1">
        <w:rPr>
          <w:rFonts w:ascii="Tw Cen MT" w:hAnsi="Tw Cen MT"/>
          <w:b/>
          <w:sz w:val="28"/>
          <w:szCs w:val="28"/>
        </w:rPr>
        <w:t>(AUTONOMOUS)</w:t>
      </w:r>
    </w:p>
    <w:p w14:paraId="1DD24CF2" w14:textId="01E91C06" w:rsidR="00634AF1" w:rsidRPr="00634AF1" w:rsidRDefault="00634AF1" w:rsidP="00634AF1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634AF1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634AF1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27DE8FCC" w14:textId="0BDB69AD" w:rsidR="00634AF1" w:rsidRPr="00634AF1" w:rsidRDefault="00634AF1" w:rsidP="00634AF1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634AF1">
        <w:rPr>
          <w:rFonts w:ascii="Tw Cen MT" w:hAnsi="Tw Cen MT"/>
          <w:b/>
          <w:bCs/>
          <w:sz w:val="28"/>
          <w:szCs w:val="28"/>
        </w:rPr>
        <w:t>GENERATIVE AI ESSENTIALS</w:t>
      </w:r>
    </w:p>
    <w:p w14:paraId="203F3B36" w14:textId="6F77B109" w:rsidR="00634AF1" w:rsidRPr="00634AF1" w:rsidRDefault="00634AF1" w:rsidP="00634AF1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634AF1">
        <w:rPr>
          <w:rFonts w:ascii="Tw Cen MT" w:hAnsi="Tw Cen MT"/>
          <w:sz w:val="26"/>
          <w:szCs w:val="26"/>
        </w:rPr>
        <w:t>(CS</w:t>
      </w:r>
      <w:r>
        <w:rPr>
          <w:rFonts w:ascii="Tw Cen MT" w:hAnsi="Tw Cen MT"/>
          <w:sz w:val="26"/>
          <w:szCs w:val="26"/>
        </w:rPr>
        <w:t>E</w:t>
      </w:r>
      <w:r w:rsidRPr="00634AF1">
        <w:rPr>
          <w:rFonts w:ascii="Tw Cen MT" w:hAnsi="Tw Cen MT"/>
          <w:sz w:val="26"/>
          <w:szCs w:val="26"/>
        </w:rPr>
        <w:t>-</w:t>
      </w:r>
      <w:r>
        <w:rPr>
          <w:rFonts w:ascii="Tw Cen MT" w:hAnsi="Tw Cen MT"/>
          <w:sz w:val="26"/>
          <w:szCs w:val="26"/>
        </w:rPr>
        <w:t>DS</w:t>
      </w:r>
      <w:r w:rsidRPr="00634AF1">
        <w:rPr>
          <w:rFonts w:ascii="Tw Cen MT" w:hAnsi="Tw Cen MT"/>
          <w:sz w:val="26"/>
          <w:szCs w:val="26"/>
        </w:rPr>
        <w:t>)</w:t>
      </w:r>
    </w:p>
    <w:p w14:paraId="34CF3FA3" w14:textId="56BD120C" w:rsidR="00634AF1" w:rsidRPr="00634AF1" w:rsidRDefault="00634AF1" w:rsidP="00634AF1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634AF1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634AF1">
        <w:rPr>
          <w:rFonts w:ascii="Tw Cen MT" w:hAnsi="Tw Cen MT"/>
          <w:b/>
          <w:sz w:val="26"/>
          <w:szCs w:val="26"/>
          <w:lang w:eastAsia="en-IN"/>
        </w:rPr>
        <w:tab/>
      </w:r>
      <w:r w:rsidRPr="00634AF1">
        <w:rPr>
          <w:rFonts w:ascii="Tw Cen MT" w:hAnsi="Tw Cen MT"/>
          <w:b/>
          <w:sz w:val="26"/>
          <w:szCs w:val="26"/>
          <w:lang w:eastAsia="en-IN"/>
        </w:rPr>
        <w:tab/>
      </w:r>
      <w:r w:rsidRPr="00634AF1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634AF1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DC932D3" w14:textId="77777777" w:rsidR="00634AF1" w:rsidRDefault="00634AF1" w:rsidP="00634AF1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9734D13" w14:textId="2E6A3D63" w:rsidR="00634AF1" w:rsidRPr="00634AF1" w:rsidRDefault="00634AF1" w:rsidP="00634AF1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1760A5C0" w14:textId="77777777" w:rsidR="00634AF1" w:rsidRDefault="00634AF1" w:rsidP="00634AF1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71C3740A" w14:textId="77777777" w:rsidR="00634AF1" w:rsidRDefault="00634AF1" w:rsidP="00634AF1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>
        <w:rPr>
          <w:rFonts w:ascii="Times New Roman" w:hAnsi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634AF1" w14:paraId="7BE503B6" w14:textId="77777777" w:rsidTr="004A4AA3">
        <w:tc>
          <w:tcPr>
            <w:tcW w:w="902" w:type="dxa"/>
          </w:tcPr>
          <w:p w14:paraId="724793CC" w14:textId="77777777" w:rsidR="00634AF1" w:rsidRDefault="00634AF1" w:rsidP="00634AF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EFDF62A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 an Artificial Neural Network</w:t>
            </w:r>
          </w:p>
        </w:tc>
        <w:tc>
          <w:tcPr>
            <w:tcW w:w="947" w:type="dxa"/>
          </w:tcPr>
          <w:p w14:paraId="2FD9893E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772DD26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C9ADB8A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634AF1" w14:paraId="3A058663" w14:textId="77777777" w:rsidTr="004A4AA3">
        <w:tc>
          <w:tcPr>
            <w:tcW w:w="902" w:type="dxa"/>
          </w:tcPr>
          <w:p w14:paraId="1BCC615E" w14:textId="77777777" w:rsidR="00634AF1" w:rsidRDefault="00634AF1" w:rsidP="00634AF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AC01D8E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 a Diffusion Model</w:t>
            </w:r>
          </w:p>
        </w:tc>
        <w:tc>
          <w:tcPr>
            <w:tcW w:w="947" w:type="dxa"/>
          </w:tcPr>
          <w:p w14:paraId="073A923A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D08730A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8323AC5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34AF1" w14:paraId="13D887C7" w14:textId="77777777" w:rsidTr="004A4AA3">
        <w:tc>
          <w:tcPr>
            <w:tcW w:w="902" w:type="dxa"/>
          </w:tcPr>
          <w:p w14:paraId="01015052" w14:textId="77777777" w:rsidR="00634AF1" w:rsidRDefault="00634AF1" w:rsidP="00634AF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A7310CA" w14:textId="77777777" w:rsidR="00634AF1" w:rsidRDefault="00634AF1" w:rsidP="00634AF1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Define text generation</w:t>
            </w:r>
          </w:p>
        </w:tc>
        <w:tc>
          <w:tcPr>
            <w:tcW w:w="947" w:type="dxa"/>
          </w:tcPr>
          <w:p w14:paraId="1B57D54D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39EA7A1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891939B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634AF1" w14:paraId="134C01A0" w14:textId="77777777" w:rsidTr="004A4AA3">
        <w:tc>
          <w:tcPr>
            <w:tcW w:w="902" w:type="dxa"/>
          </w:tcPr>
          <w:p w14:paraId="74DD8CA5" w14:textId="77777777" w:rsidR="00634AF1" w:rsidRDefault="00634AF1" w:rsidP="00634AF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2698E59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 Next Sentence Prediction (NSP)?</w:t>
            </w:r>
          </w:p>
        </w:tc>
        <w:tc>
          <w:tcPr>
            <w:tcW w:w="947" w:type="dxa"/>
          </w:tcPr>
          <w:p w14:paraId="5686E8A3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0979C3F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351C700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634AF1" w14:paraId="48585C6E" w14:textId="77777777" w:rsidTr="004A4AA3">
        <w:tc>
          <w:tcPr>
            <w:tcW w:w="902" w:type="dxa"/>
          </w:tcPr>
          <w:p w14:paraId="65E71A8F" w14:textId="77777777" w:rsidR="00634AF1" w:rsidRDefault="00634AF1" w:rsidP="00634AF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DF2CC11" w14:textId="77777777" w:rsidR="00634AF1" w:rsidRDefault="00634AF1" w:rsidP="00634AF1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 eager execution in TensorFlow?</w:t>
            </w:r>
          </w:p>
        </w:tc>
        <w:tc>
          <w:tcPr>
            <w:tcW w:w="947" w:type="dxa"/>
          </w:tcPr>
          <w:p w14:paraId="168BAC81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7657BF3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5B50DDC3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00DEB298" w14:textId="77777777" w:rsidR="00634AF1" w:rsidRDefault="00634AF1" w:rsidP="00634A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762165" w14:textId="77777777" w:rsidR="00634AF1" w:rsidRDefault="00634AF1" w:rsidP="00634AF1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20EC1808" w14:textId="77777777" w:rsidR="00634AF1" w:rsidRDefault="00634AF1" w:rsidP="00634AF1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634AF1" w14:paraId="0E79E63E" w14:textId="77777777" w:rsidTr="004A4AA3">
        <w:tc>
          <w:tcPr>
            <w:tcW w:w="10780" w:type="dxa"/>
            <w:gridSpan w:val="5"/>
          </w:tcPr>
          <w:p w14:paraId="1C629EFC" w14:textId="77777777" w:rsidR="00634AF1" w:rsidRDefault="00634AF1" w:rsidP="00634AF1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634AF1" w14:paraId="5864D0D4" w14:textId="77777777" w:rsidTr="004A4AA3">
        <w:tc>
          <w:tcPr>
            <w:tcW w:w="902" w:type="dxa"/>
          </w:tcPr>
          <w:p w14:paraId="758290F1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2CFF6523" w14:textId="77777777" w:rsidR="00634AF1" w:rsidRDefault="00634AF1" w:rsidP="00634AF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the evolution of Artificial Intelligence from early systems to modern deep learning.</w:t>
            </w:r>
          </w:p>
        </w:tc>
        <w:tc>
          <w:tcPr>
            <w:tcW w:w="805" w:type="dxa"/>
          </w:tcPr>
          <w:p w14:paraId="5CD7C5A8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CC6A4FB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BB4210D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34AF1" w14:paraId="4C1C864A" w14:textId="77777777" w:rsidTr="004A4AA3">
        <w:trPr>
          <w:trHeight w:val="329"/>
        </w:trPr>
        <w:tc>
          <w:tcPr>
            <w:tcW w:w="902" w:type="dxa"/>
          </w:tcPr>
          <w:p w14:paraId="2EAC3E71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0E43E55" w14:textId="77777777" w:rsidR="00634AF1" w:rsidRDefault="00634AF1" w:rsidP="00634AF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Describe the structure of an Artificial Neural Network with a suitable example.</w:t>
            </w:r>
          </w:p>
        </w:tc>
        <w:tc>
          <w:tcPr>
            <w:tcW w:w="805" w:type="dxa"/>
          </w:tcPr>
          <w:p w14:paraId="6F380F14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4A7680D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54FA93E" w14:textId="18B426E1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4A4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34AF1" w14:paraId="4DC21A60" w14:textId="77777777" w:rsidTr="004A4AA3">
        <w:tc>
          <w:tcPr>
            <w:tcW w:w="10780" w:type="dxa"/>
            <w:gridSpan w:val="5"/>
          </w:tcPr>
          <w:p w14:paraId="7D58ABC2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34AF1" w14:paraId="7D57D233" w14:textId="77777777" w:rsidTr="004A4AA3">
        <w:tc>
          <w:tcPr>
            <w:tcW w:w="902" w:type="dxa"/>
          </w:tcPr>
          <w:p w14:paraId="2A7ABA1B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4142607F" w14:textId="77777777" w:rsidR="00634AF1" w:rsidRDefault="00634AF1" w:rsidP="0063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 the Deep Learning Revolution, highlighting key advancements, applications, and its impact on modern AI systems.</w:t>
            </w:r>
          </w:p>
        </w:tc>
        <w:tc>
          <w:tcPr>
            <w:tcW w:w="805" w:type="dxa"/>
          </w:tcPr>
          <w:p w14:paraId="2A7CB4F1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D363C00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4A8732F" w14:textId="6DF948C5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4A4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34AF1" w14:paraId="6DBF678B" w14:textId="77777777" w:rsidTr="004A4AA3">
        <w:tc>
          <w:tcPr>
            <w:tcW w:w="10780" w:type="dxa"/>
            <w:gridSpan w:val="5"/>
          </w:tcPr>
          <w:p w14:paraId="2D27DFBF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634AF1" w14:paraId="1579CE05" w14:textId="77777777" w:rsidTr="004A4AA3">
        <w:tc>
          <w:tcPr>
            <w:tcW w:w="902" w:type="dxa"/>
          </w:tcPr>
          <w:p w14:paraId="62F4326F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4D3FBEBD" w14:textId="77777777" w:rsidR="00634AF1" w:rsidRDefault="00634AF1" w:rsidP="00634A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the architecture of Long Short-Term Memory (LSTM) networks. Describe how they overcome the vanishing gradient problem.</w:t>
            </w:r>
          </w:p>
        </w:tc>
        <w:tc>
          <w:tcPr>
            <w:tcW w:w="805" w:type="dxa"/>
          </w:tcPr>
          <w:p w14:paraId="21854083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008B1FE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8A10CEE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34AF1" w14:paraId="50C5142C" w14:textId="77777777" w:rsidTr="004A4AA3">
        <w:tc>
          <w:tcPr>
            <w:tcW w:w="902" w:type="dxa"/>
          </w:tcPr>
          <w:p w14:paraId="7CE15B32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C749502" w14:textId="77777777" w:rsidR="00634AF1" w:rsidRDefault="00634AF1" w:rsidP="00634AF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Compare Diffusion Models and GANs in terms of data generation process and stability.</w:t>
            </w:r>
          </w:p>
        </w:tc>
        <w:tc>
          <w:tcPr>
            <w:tcW w:w="805" w:type="dxa"/>
          </w:tcPr>
          <w:p w14:paraId="4F8553B4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8E90279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E10ACE2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634AF1" w14:paraId="2932E075" w14:textId="77777777" w:rsidTr="004A4AA3">
        <w:tc>
          <w:tcPr>
            <w:tcW w:w="10780" w:type="dxa"/>
            <w:gridSpan w:val="5"/>
          </w:tcPr>
          <w:p w14:paraId="33A3AD0F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34AF1" w14:paraId="30EE7FED" w14:textId="77777777" w:rsidTr="004A4AA3">
        <w:tc>
          <w:tcPr>
            <w:tcW w:w="902" w:type="dxa"/>
          </w:tcPr>
          <w:p w14:paraId="1FD9B156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7D74F8FE" w14:textId="77777777" w:rsidR="00634AF1" w:rsidRDefault="00634AF1" w:rsidP="0063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 the working of Transformer-based models such as BERT and</w:t>
            </w:r>
          </w:p>
          <w:p w14:paraId="0B8136CA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GPT-3 in sequence modeling tasks.</w:t>
            </w:r>
          </w:p>
        </w:tc>
        <w:tc>
          <w:tcPr>
            <w:tcW w:w="805" w:type="dxa"/>
          </w:tcPr>
          <w:p w14:paraId="771FA970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4B42786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E5D00A4" w14:textId="60E676CC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4A4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34AF1" w14:paraId="67959FE1" w14:textId="77777777" w:rsidTr="004A4AA3">
        <w:tc>
          <w:tcPr>
            <w:tcW w:w="10780" w:type="dxa"/>
            <w:gridSpan w:val="5"/>
          </w:tcPr>
          <w:p w14:paraId="48AE7399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634AF1" w14:paraId="67BD352F" w14:textId="77777777" w:rsidTr="004A4AA3">
        <w:tc>
          <w:tcPr>
            <w:tcW w:w="902" w:type="dxa"/>
          </w:tcPr>
          <w:p w14:paraId="722358C5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51117C32" w14:textId="77777777" w:rsidR="00634AF1" w:rsidRDefault="00634AF1" w:rsidP="00634A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Transformer-based text generation and how it differs from traditional sequence models.</w:t>
            </w:r>
          </w:p>
        </w:tc>
        <w:tc>
          <w:tcPr>
            <w:tcW w:w="805" w:type="dxa"/>
          </w:tcPr>
          <w:p w14:paraId="26D6631B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9A4CD97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26FD7F9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34AF1" w14:paraId="47AB2B76" w14:textId="77777777" w:rsidTr="004A4AA3">
        <w:tc>
          <w:tcPr>
            <w:tcW w:w="902" w:type="dxa"/>
          </w:tcPr>
          <w:p w14:paraId="60AE4216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82A230E" w14:textId="77777777" w:rsidR="00634AF1" w:rsidRDefault="00634AF1" w:rsidP="00634AF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Describe the process of training and fine-tuning GANs for image generation tasks.</w:t>
            </w:r>
          </w:p>
        </w:tc>
        <w:tc>
          <w:tcPr>
            <w:tcW w:w="805" w:type="dxa"/>
          </w:tcPr>
          <w:p w14:paraId="238F9A7E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7269569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E3EBB7A" w14:textId="31625002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4A4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34AF1" w14:paraId="33F83A6E" w14:textId="77777777" w:rsidTr="004A4AA3">
        <w:tc>
          <w:tcPr>
            <w:tcW w:w="10780" w:type="dxa"/>
            <w:gridSpan w:val="5"/>
          </w:tcPr>
          <w:p w14:paraId="0CAF1654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34AF1" w14:paraId="42DA9418" w14:textId="77777777" w:rsidTr="004A4AA3">
        <w:trPr>
          <w:trHeight w:val="70"/>
        </w:trPr>
        <w:tc>
          <w:tcPr>
            <w:tcW w:w="902" w:type="dxa"/>
          </w:tcPr>
          <w:p w14:paraId="54E6645A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5A4BB18" w14:textId="77777777" w:rsidR="00634AF1" w:rsidRDefault="00634AF1" w:rsidP="0063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Analyze the role of fine-tuning pre-trained language models in improving text generation performance with suitable examples.</w:t>
            </w:r>
          </w:p>
        </w:tc>
        <w:tc>
          <w:tcPr>
            <w:tcW w:w="805" w:type="dxa"/>
          </w:tcPr>
          <w:p w14:paraId="3BAA5EDC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2060148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B6BD517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634AF1" w14:paraId="298DE1C3" w14:textId="77777777" w:rsidTr="004A4AA3">
        <w:tc>
          <w:tcPr>
            <w:tcW w:w="10780" w:type="dxa"/>
            <w:gridSpan w:val="5"/>
          </w:tcPr>
          <w:p w14:paraId="56703429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634AF1" w14:paraId="4CCB947D" w14:textId="77777777" w:rsidTr="004A4AA3">
        <w:tc>
          <w:tcPr>
            <w:tcW w:w="902" w:type="dxa"/>
          </w:tcPr>
          <w:p w14:paraId="431AB9A6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7350FDE7" w14:textId="77777777" w:rsidR="00634AF1" w:rsidRDefault="00634AF1" w:rsidP="00634AF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the architecture of Bidirectional Encoder Representations from Transformers and its key components.</w:t>
            </w:r>
          </w:p>
        </w:tc>
        <w:tc>
          <w:tcPr>
            <w:tcW w:w="805" w:type="dxa"/>
          </w:tcPr>
          <w:p w14:paraId="052976A4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2B91E76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2D26724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34AF1" w14:paraId="2FADE405" w14:textId="77777777" w:rsidTr="004A4AA3">
        <w:tc>
          <w:tcPr>
            <w:tcW w:w="902" w:type="dxa"/>
          </w:tcPr>
          <w:p w14:paraId="390C5308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8DA28A8" w14:textId="77777777" w:rsidR="00634AF1" w:rsidRDefault="00634AF1" w:rsidP="00634AF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Describe the attention mechanism used in Transformer models and its significance in language modeling.</w:t>
            </w:r>
          </w:p>
        </w:tc>
        <w:tc>
          <w:tcPr>
            <w:tcW w:w="805" w:type="dxa"/>
          </w:tcPr>
          <w:p w14:paraId="54568B33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726F906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D2C1852" w14:textId="6D528FE8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4A4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34AF1" w14:paraId="61692F09" w14:textId="77777777" w:rsidTr="004A4AA3">
        <w:tc>
          <w:tcPr>
            <w:tcW w:w="10780" w:type="dxa"/>
            <w:gridSpan w:val="5"/>
          </w:tcPr>
          <w:p w14:paraId="3D1172AD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34AF1" w14:paraId="1E4F460A" w14:textId="77777777" w:rsidTr="004A4AA3">
        <w:tc>
          <w:tcPr>
            <w:tcW w:w="902" w:type="dxa"/>
          </w:tcPr>
          <w:p w14:paraId="1B3E6475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43A09D78" w14:textId="77777777" w:rsidR="00634AF1" w:rsidRDefault="00634AF1" w:rsidP="0063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Analyze the role of pre-training and fine-tuning in Large Language Models with suitable examples.</w:t>
            </w:r>
          </w:p>
        </w:tc>
        <w:tc>
          <w:tcPr>
            <w:tcW w:w="805" w:type="dxa"/>
          </w:tcPr>
          <w:p w14:paraId="03C5CA95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5F95C44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A558800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634AF1" w14:paraId="177B2390" w14:textId="77777777" w:rsidTr="004A4AA3">
        <w:tc>
          <w:tcPr>
            <w:tcW w:w="10780" w:type="dxa"/>
            <w:gridSpan w:val="5"/>
          </w:tcPr>
          <w:p w14:paraId="7801932A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23E9F89" w14:textId="35C59568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UNIT-V</w:t>
            </w:r>
          </w:p>
        </w:tc>
      </w:tr>
      <w:tr w:rsidR="00634AF1" w14:paraId="1E81D952" w14:textId="77777777" w:rsidTr="004A4AA3">
        <w:trPr>
          <w:trHeight w:val="123"/>
        </w:trPr>
        <w:tc>
          <w:tcPr>
            <w:tcW w:w="902" w:type="dxa"/>
          </w:tcPr>
          <w:p w14:paraId="6A100827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462" w:type="dxa"/>
          </w:tcPr>
          <w:p w14:paraId="0415ACE5" w14:textId="77777777" w:rsidR="00634AF1" w:rsidRDefault="00634AF1" w:rsidP="00634A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the role of Tensor Flow 2 in building Generative AI models.</w:t>
            </w:r>
          </w:p>
        </w:tc>
        <w:tc>
          <w:tcPr>
            <w:tcW w:w="805" w:type="dxa"/>
          </w:tcPr>
          <w:p w14:paraId="4E966FCF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C4C2EE3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1AFC0BD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34AF1" w14:paraId="03B7497C" w14:textId="77777777" w:rsidTr="004A4AA3">
        <w:tc>
          <w:tcPr>
            <w:tcW w:w="902" w:type="dxa"/>
          </w:tcPr>
          <w:p w14:paraId="767ADD47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287D95D" w14:textId="77777777" w:rsidR="00634AF1" w:rsidRDefault="00634AF1" w:rsidP="00634A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Describe techniques for visualizing data distributions and patterns in Generative AI datasets.</w:t>
            </w:r>
          </w:p>
        </w:tc>
        <w:tc>
          <w:tcPr>
            <w:tcW w:w="805" w:type="dxa"/>
          </w:tcPr>
          <w:p w14:paraId="10AAA645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DB9649A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C556959" w14:textId="0AB51BDE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4A4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34AF1" w14:paraId="4F93617A" w14:textId="77777777" w:rsidTr="004A4AA3">
        <w:tc>
          <w:tcPr>
            <w:tcW w:w="10780" w:type="dxa"/>
            <w:gridSpan w:val="5"/>
          </w:tcPr>
          <w:p w14:paraId="298ADED5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34AF1" w14:paraId="0BE46CA3" w14:textId="77777777" w:rsidTr="004A4AA3">
        <w:tc>
          <w:tcPr>
            <w:tcW w:w="902" w:type="dxa"/>
          </w:tcPr>
          <w:p w14:paraId="640F65D3" w14:textId="77777777" w:rsidR="00634AF1" w:rsidRDefault="00634AF1" w:rsidP="00634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3DC24E0F" w14:textId="77777777" w:rsidR="00634AF1" w:rsidRDefault="00634AF1" w:rsidP="0063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 the workflow of data preprocessing for Generative AI, including handling missing values, normalization, and feature engineering.</w:t>
            </w:r>
          </w:p>
        </w:tc>
        <w:tc>
          <w:tcPr>
            <w:tcW w:w="805" w:type="dxa"/>
          </w:tcPr>
          <w:p w14:paraId="62395955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D250172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FB55E03" w14:textId="77777777" w:rsidR="00634AF1" w:rsidRDefault="00634AF1" w:rsidP="00634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552870FF" w14:textId="77777777" w:rsidR="00634AF1" w:rsidRDefault="00634AF1" w:rsidP="00634A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B83C0EE" w14:textId="77777777" w:rsidR="00634AF1" w:rsidRDefault="00634AF1" w:rsidP="00634A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****</w:t>
      </w:r>
    </w:p>
    <w:p w14:paraId="34B85A0E" w14:textId="77777777" w:rsidR="00C545F6" w:rsidRDefault="00C545F6" w:rsidP="00634AF1">
      <w:pPr>
        <w:spacing w:after="0" w:line="240" w:lineRule="auto"/>
      </w:pPr>
    </w:p>
    <w:sectPr w:rsidR="00C545F6" w:rsidSect="00634AF1">
      <w:footerReference w:type="default" r:id="rId7"/>
      <w:pgSz w:w="11906" w:h="16838"/>
      <w:pgMar w:top="720" w:right="720" w:bottom="720" w:left="720" w:header="708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D5901" w14:textId="77777777" w:rsidR="005E44CB" w:rsidRDefault="005E44CB" w:rsidP="00634AF1">
      <w:pPr>
        <w:spacing w:after="0" w:line="240" w:lineRule="auto"/>
      </w:pPr>
      <w:r>
        <w:separator/>
      </w:r>
    </w:p>
  </w:endnote>
  <w:endnote w:type="continuationSeparator" w:id="0">
    <w:p w14:paraId="5AA1A70F" w14:textId="77777777" w:rsidR="005E44CB" w:rsidRDefault="005E44CB" w:rsidP="00634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755665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5AFAFDC" w14:textId="356CAECB" w:rsidR="00634AF1" w:rsidRDefault="00634AF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07220C7" w14:textId="77777777" w:rsidR="00634AF1" w:rsidRDefault="00634A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D7A5B" w14:textId="77777777" w:rsidR="005E44CB" w:rsidRDefault="005E44CB" w:rsidP="00634AF1">
      <w:pPr>
        <w:spacing w:after="0" w:line="240" w:lineRule="auto"/>
      </w:pPr>
      <w:r>
        <w:separator/>
      </w:r>
    </w:p>
  </w:footnote>
  <w:footnote w:type="continuationSeparator" w:id="0">
    <w:p w14:paraId="5C01B48C" w14:textId="77777777" w:rsidR="005E44CB" w:rsidRDefault="005E44CB" w:rsidP="00634A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multilevel"/>
    <w:tmpl w:val="096755CF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B2457D"/>
    <w:multiLevelType w:val="multilevel"/>
    <w:tmpl w:val="0FB2457D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06003A"/>
    <w:multiLevelType w:val="multilevel"/>
    <w:tmpl w:val="2506003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75680A"/>
    <w:multiLevelType w:val="multilevel"/>
    <w:tmpl w:val="2B75680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E03E05"/>
    <w:multiLevelType w:val="multilevel"/>
    <w:tmpl w:val="4AE03E05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CC7010"/>
    <w:multiLevelType w:val="multilevel"/>
    <w:tmpl w:val="53CC701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886642084">
    <w:abstractNumId w:val="3"/>
  </w:num>
  <w:num w:numId="2" w16cid:durableId="683213845">
    <w:abstractNumId w:val="4"/>
  </w:num>
  <w:num w:numId="3" w16cid:durableId="1622295790">
    <w:abstractNumId w:val="0"/>
  </w:num>
  <w:num w:numId="4" w16cid:durableId="1192257817">
    <w:abstractNumId w:val="5"/>
  </w:num>
  <w:num w:numId="5" w16cid:durableId="1782921662">
    <w:abstractNumId w:val="2"/>
  </w:num>
  <w:num w:numId="6" w16cid:durableId="1970904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5F6"/>
    <w:rsid w:val="00043CD3"/>
    <w:rsid w:val="000D326C"/>
    <w:rsid w:val="001A7396"/>
    <w:rsid w:val="002C520E"/>
    <w:rsid w:val="00334663"/>
    <w:rsid w:val="00347377"/>
    <w:rsid w:val="003F4989"/>
    <w:rsid w:val="004A4AA3"/>
    <w:rsid w:val="005548C2"/>
    <w:rsid w:val="005E44CB"/>
    <w:rsid w:val="00634AF1"/>
    <w:rsid w:val="006C5945"/>
    <w:rsid w:val="006D3005"/>
    <w:rsid w:val="008262F2"/>
    <w:rsid w:val="009160FB"/>
    <w:rsid w:val="009E53EE"/>
    <w:rsid w:val="009F0231"/>
    <w:rsid w:val="00C545F6"/>
    <w:rsid w:val="00FD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A6608"/>
  <w15:chartTrackingRefBased/>
  <w15:docId w15:val="{BCD7A1FE-8390-476F-AEEF-02F105083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AF1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45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45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45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45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45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45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45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45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45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45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45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45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45F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45F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45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45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45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45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45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45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45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45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45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45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45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45F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45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45F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45F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634AF1"/>
    <w:pPr>
      <w:spacing w:after="0" w:line="240" w:lineRule="auto"/>
    </w:pPr>
    <w:rPr>
      <w:kern w:val="0"/>
      <w:sz w:val="20"/>
      <w:szCs w:val="20"/>
      <w:lang w:val="en-US" w:eastAsia="en-IN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34A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4AF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34A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4AF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378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ACOE</cp:lastModifiedBy>
  <cp:revision>7</cp:revision>
  <cp:lastPrinted>2026-05-08T08:05:00Z</cp:lastPrinted>
  <dcterms:created xsi:type="dcterms:W3CDTF">2026-05-04T05:17:00Z</dcterms:created>
  <dcterms:modified xsi:type="dcterms:W3CDTF">2026-05-08T08:16:00Z</dcterms:modified>
</cp:coreProperties>
</file>